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647E748" w14:textId="70081FDA" w:rsidR="00FD7E3F" w:rsidRDefault="00FD7E3F" w:rsidP="00FD7E3F">
      <w:r>
        <w:t xml:space="preserve">                                               LISTA DE COTEJO</w:t>
      </w:r>
      <w:r w:rsidR="005D45AC">
        <w:t>”FUNCIONES COGNITIVAS”</w:t>
      </w:r>
      <w:r>
        <w:t xml:space="preserve"> PRE- KINDER</w:t>
      </w:r>
    </w:p>
    <w:p w14:paraId="0F807154" w14:textId="77777777" w:rsidR="00FD7E3F" w:rsidRDefault="00FD7E3F" w:rsidP="00FD7E3F"/>
    <w:p w14:paraId="4D885185" w14:textId="77777777" w:rsidR="00FD7E3F" w:rsidRDefault="00FD7E3F" w:rsidP="00FD7E3F">
      <w:r>
        <w:t>Nombre del estudiante:</w:t>
      </w:r>
    </w:p>
    <w:p w14:paraId="01AC4964" w14:textId="79AC2924" w:rsidR="00FD7E3F" w:rsidRDefault="004E38A2" w:rsidP="00FD7E3F">
      <w:r>
        <w:t xml:space="preserve">Fecha: Semana del 18 al 22 de Mayo </w:t>
      </w:r>
      <w:r w:rsidR="00FD7E3F">
        <w:t>2020.</w:t>
      </w:r>
    </w:p>
    <w:p w14:paraId="49882E49" w14:textId="3ECC19A9" w:rsidR="00FD7E3F" w:rsidRDefault="005D45AC" w:rsidP="00FD7E3F">
      <w:r>
        <w:t>Ämbito: Comunicación Integral</w:t>
      </w:r>
      <w:r w:rsidR="00FD7E3F">
        <w:t>.</w:t>
      </w:r>
    </w:p>
    <w:p w14:paraId="08647FC4" w14:textId="370146F4" w:rsidR="00FD7E3F" w:rsidRDefault="005D45AC" w:rsidP="00FD7E3F">
      <w:r>
        <w:t>Núcleo: Lenguaje Verbal</w:t>
      </w:r>
      <w:r w:rsidR="00FD7E3F">
        <w:t>.</w:t>
      </w:r>
    </w:p>
    <w:p w14:paraId="604B50B7" w14:textId="77777777" w:rsidR="005D45AC" w:rsidRPr="002F7B71" w:rsidRDefault="00FD7E3F" w:rsidP="005D45AC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60"/>
        <w:rPr>
          <w:rFonts w:cs="Times"/>
          <w:b/>
          <w:bCs/>
          <w:lang w:val="es-ES"/>
        </w:rPr>
      </w:pPr>
      <w:r w:rsidRPr="007E0CA3">
        <w:t xml:space="preserve">Objetivo de Aprendizaje: </w:t>
      </w:r>
      <w:r w:rsidR="005D45AC" w:rsidRPr="002F7B71">
        <w:rPr>
          <w:rFonts w:ascii="Times" w:hAnsi="Times" w:cs="Times"/>
          <w:sz w:val="26"/>
          <w:szCs w:val="26"/>
          <w:lang w:val="es-ES"/>
        </w:rPr>
        <w:t xml:space="preserve">Comprender mensajes simples como instrucciones explícitas, explicaciones y preguntas relativas a objetos, personas, </w:t>
      </w:r>
      <w:r w:rsidR="005D45AC">
        <w:rPr>
          <w:rFonts w:ascii="Times" w:hAnsi="Times" w:cs="Times"/>
          <w:sz w:val="26"/>
          <w:szCs w:val="26"/>
          <w:lang w:val="es-ES"/>
        </w:rPr>
        <w:t xml:space="preserve">animales, </w:t>
      </w:r>
      <w:r w:rsidR="005D45AC" w:rsidRPr="002F7B71">
        <w:rPr>
          <w:rFonts w:ascii="Times" w:hAnsi="Times" w:cs="Times"/>
          <w:sz w:val="26"/>
          <w:szCs w:val="26"/>
          <w:lang w:val="es-ES"/>
        </w:rPr>
        <w:t>acciones, tiempo y l</w:t>
      </w:r>
      <w:r w:rsidR="005D45AC">
        <w:rPr>
          <w:rFonts w:ascii="Times" w:hAnsi="Times" w:cs="Times"/>
          <w:sz w:val="26"/>
          <w:szCs w:val="26"/>
          <w:lang w:val="es-ES"/>
        </w:rPr>
        <w:t>ugar</w:t>
      </w:r>
      <w:r w:rsidR="005D45AC" w:rsidRPr="002F7B71">
        <w:rPr>
          <w:rFonts w:cs="Times"/>
          <w:lang w:val="es-ES"/>
        </w:rPr>
        <w:t xml:space="preserve">. </w:t>
      </w:r>
    </w:p>
    <w:p w14:paraId="12863322" w14:textId="55E35C07" w:rsidR="00FD7E3F" w:rsidRDefault="00FD7E3F" w:rsidP="00FD7E3F">
      <w:pPr>
        <w:widowControl w:val="0"/>
        <w:tabs>
          <w:tab w:val="left" w:pos="220"/>
          <w:tab w:val="left" w:pos="720"/>
        </w:tabs>
        <w:autoSpaceDE w:val="0"/>
        <w:autoSpaceDN w:val="0"/>
        <w:adjustRightInd w:val="0"/>
        <w:spacing w:after="260"/>
        <w:rPr>
          <w:rFonts w:cs="Times"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992"/>
        <w:gridCol w:w="2993"/>
        <w:gridCol w:w="2993"/>
      </w:tblGrid>
      <w:tr w:rsidR="00FD7E3F" w14:paraId="3AE28935" w14:textId="77777777" w:rsidTr="004E38A2">
        <w:tc>
          <w:tcPr>
            <w:tcW w:w="2992" w:type="dxa"/>
          </w:tcPr>
          <w:p w14:paraId="41646A48" w14:textId="77777777" w:rsidR="00FD7E3F" w:rsidRDefault="00FD7E3F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  <w:r>
              <w:rPr>
                <w:rFonts w:cs="Times"/>
                <w:lang w:val="es-ES"/>
              </w:rPr>
              <w:t>INDICADORES</w:t>
            </w:r>
          </w:p>
        </w:tc>
        <w:tc>
          <w:tcPr>
            <w:tcW w:w="2993" w:type="dxa"/>
          </w:tcPr>
          <w:p w14:paraId="444E1835" w14:textId="77777777" w:rsidR="00FD7E3F" w:rsidRDefault="00FD7E3F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  <w:r>
              <w:rPr>
                <w:rFonts w:cs="Times"/>
                <w:lang w:val="es-ES"/>
              </w:rPr>
              <w:t>LOGRADO</w:t>
            </w:r>
          </w:p>
        </w:tc>
        <w:tc>
          <w:tcPr>
            <w:tcW w:w="2993" w:type="dxa"/>
          </w:tcPr>
          <w:p w14:paraId="0303911C" w14:textId="066E8B35" w:rsidR="00FD7E3F" w:rsidRDefault="00D83600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  <w:r>
              <w:rPr>
                <w:rFonts w:cs="Times"/>
                <w:lang w:val="es-ES"/>
              </w:rPr>
              <w:t>POR LOGRAR</w:t>
            </w:r>
          </w:p>
        </w:tc>
      </w:tr>
      <w:tr w:rsidR="00FD7E3F" w14:paraId="0F55CE2A" w14:textId="77777777" w:rsidTr="004E38A2">
        <w:tc>
          <w:tcPr>
            <w:tcW w:w="2992" w:type="dxa"/>
          </w:tcPr>
          <w:p w14:paraId="1FB68C47" w14:textId="7D3A043C" w:rsidR="00FD7E3F" w:rsidRDefault="00B84343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  <w:bookmarkStart w:id="0" w:name="_GoBack"/>
            <w:r>
              <w:rPr>
                <w:rFonts w:cs="Times"/>
                <w:lang w:val="es-ES"/>
              </w:rPr>
              <w:t>Se muestra motivado a través de una actitud positiva frente al quehacer pedagógico.</w:t>
            </w:r>
            <w:bookmarkEnd w:id="0"/>
          </w:p>
        </w:tc>
        <w:tc>
          <w:tcPr>
            <w:tcW w:w="2993" w:type="dxa"/>
          </w:tcPr>
          <w:p w14:paraId="393037FD" w14:textId="77777777" w:rsidR="00FD7E3F" w:rsidRDefault="00FD7E3F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</w:p>
        </w:tc>
        <w:tc>
          <w:tcPr>
            <w:tcW w:w="2993" w:type="dxa"/>
          </w:tcPr>
          <w:p w14:paraId="09E0C798" w14:textId="77777777" w:rsidR="00FD7E3F" w:rsidRDefault="00FD7E3F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</w:p>
        </w:tc>
      </w:tr>
      <w:tr w:rsidR="00FD7E3F" w14:paraId="542463B7" w14:textId="77777777" w:rsidTr="004E38A2">
        <w:tc>
          <w:tcPr>
            <w:tcW w:w="2992" w:type="dxa"/>
          </w:tcPr>
          <w:p w14:paraId="69D2E0B8" w14:textId="4FB8B029" w:rsidR="00FD7E3F" w:rsidRDefault="00B84343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  <w:r>
              <w:rPr>
                <w:rFonts w:cs="Times"/>
                <w:lang w:val="es-ES"/>
              </w:rPr>
              <w:t>Realiza el ensayo donde se comprueba que efectivamente entendió las instrucciones.</w:t>
            </w:r>
          </w:p>
        </w:tc>
        <w:tc>
          <w:tcPr>
            <w:tcW w:w="2993" w:type="dxa"/>
          </w:tcPr>
          <w:p w14:paraId="5A03ED46" w14:textId="77777777" w:rsidR="00FD7E3F" w:rsidRDefault="00FD7E3F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</w:p>
        </w:tc>
        <w:tc>
          <w:tcPr>
            <w:tcW w:w="2993" w:type="dxa"/>
          </w:tcPr>
          <w:p w14:paraId="63B28EFD" w14:textId="77777777" w:rsidR="00FD7E3F" w:rsidRDefault="00FD7E3F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</w:p>
        </w:tc>
      </w:tr>
      <w:tr w:rsidR="005D45AC" w14:paraId="18259373" w14:textId="77777777" w:rsidTr="004E38A2">
        <w:tc>
          <w:tcPr>
            <w:tcW w:w="2992" w:type="dxa"/>
          </w:tcPr>
          <w:p w14:paraId="712E71A0" w14:textId="749666E2" w:rsidR="005D45AC" w:rsidRDefault="005D45AC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  <w:r>
              <w:rPr>
                <w:rFonts w:cs="Times"/>
                <w:lang w:val="es-ES"/>
              </w:rPr>
              <w:t>Identifica objetos y fundamenta.</w:t>
            </w:r>
          </w:p>
        </w:tc>
        <w:tc>
          <w:tcPr>
            <w:tcW w:w="2993" w:type="dxa"/>
          </w:tcPr>
          <w:p w14:paraId="1DCA0622" w14:textId="77777777" w:rsidR="005D45AC" w:rsidRDefault="005D45AC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</w:p>
        </w:tc>
        <w:tc>
          <w:tcPr>
            <w:tcW w:w="2993" w:type="dxa"/>
          </w:tcPr>
          <w:p w14:paraId="6A59F554" w14:textId="77777777" w:rsidR="005D45AC" w:rsidRDefault="005D45AC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</w:p>
        </w:tc>
      </w:tr>
      <w:tr w:rsidR="005D45AC" w14:paraId="6FFB44AA" w14:textId="77777777" w:rsidTr="004E38A2">
        <w:tc>
          <w:tcPr>
            <w:tcW w:w="2992" w:type="dxa"/>
          </w:tcPr>
          <w:p w14:paraId="0BDFA4AF" w14:textId="1586226D" w:rsidR="005D45AC" w:rsidRDefault="005D45AC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  <w:r>
              <w:rPr>
                <w:rFonts w:cs="Times"/>
                <w:lang w:val="es-ES"/>
              </w:rPr>
              <w:t>Comprende instrucciones del juego cambiando las palabras.</w:t>
            </w:r>
          </w:p>
        </w:tc>
        <w:tc>
          <w:tcPr>
            <w:tcW w:w="2993" w:type="dxa"/>
          </w:tcPr>
          <w:p w14:paraId="1DBD906A" w14:textId="77777777" w:rsidR="005D45AC" w:rsidRDefault="005D45AC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</w:p>
        </w:tc>
        <w:tc>
          <w:tcPr>
            <w:tcW w:w="2993" w:type="dxa"/>
          </w:tcPr>
          <w:p w14:paraId="0C59E6E3" w14:textId="77777777" w:rsidR="005D45AC" w:rsidRDefault="005D45AC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</w:p>
        </w:tc>
      </w:tr>
      <w:tr w:rsidR="005D45AC" w14:paraId="0A5DC325" w14:textId="77777777" w:rsidTr="004E38A2">
        <w:tc>
          <w:tcPr>
            <w:tcW w:w="2992" w:type="dxa"/>
          </w:tcPr>
          <w:p w14:paraId="71500DBF" w14:textId="4A141937" w:rsidR="005D45AC" w:rsidRDefault="005D45AC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  <w:r>
              <w:rPr>
                <w:rFonts w:cs="Times"/>
                <w:lang w:val="es-ES"/>
              </w:rPr>
              <w:t>Ejecuta el juego cambiando las palabras.</w:t>
            </w:r>
          </w:p>
        </w:tc>
        <w:tc>
          <w:tcPr>
            <w:tcW w:w="2993" w:type="dxa"/>
          </w:tcPr>
          <w:p w14:paraId="272C4D0D" w14:textId="77777777" w:rsidR="005D45AC" w:rsidRDefault="005D45AC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</w:p>
        </w:tc>
        <w:tc>
          <w:tcPr>
            <w:tcW w:w="2993" w:type="dxa"/>
          </w:tcPr>
          <w:p w14:paraId="6994BE84" w14:textId="77777777" w:rsidR="005D45AC" w:rsidRDefault="005D45AC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</w:p>
        </w:tc>
      </w:tr>
      <w:tr w:rsidR="00FD7E3F" w14:paraId="7BADB885" w14:textId="77777777" w:rsidTr="004E38A2">
        <w:tc>
          <w:tcPr>
            <w:tcW w:w="2992" w:type="dxa"/>
          </w:tcPr>
          <w:p w14:paraId="13123B39" w14:textId="39377493" w:rsidR="00FD7E3F" w:rsidRDefault="005D45AC" w:rsidP="005D45AC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  <w:r>
              <w:rPr>
                <w:rFonts w:cs="Times"/>
                <w:lang w:val="es-ES"/>
              </w:rPr>
              <w:t>Escucha atentamente absurdos verbales.</w:t>
            </w:r>
          </w:p>
        </w:tc>
        <w:tc>
          <w:tcPr>
            <w:tcW w:w="2993" w:type="dxa"/>
          </w:tcPr>
          <w:p w14:paraId="3D76C815" w14:textId="77777777" w:rsidR="00FD7E3F" w:rsidRDefault="00FD7E3F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</w:p>
        </w:tc>
        <w:tc>
          <w:tcPr>
            <w:tcW w:w="2993" w:type="dxa"/>
          </w:tcPr>
          <w:p w14:paraId="10E6A752" w14:textId="77777777" w:rsidR="00FD7E3F" w:rsidRDefault="00FD7E3F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</w:p>
        </w:tc>
      </w:tr>
      <w:tr w:rsidR="00FD7E3F" w14:paraId="0EEB0354" w14:textId="77777777" w:rsidTr="004E38A2">
        <w:tc>
          <w:tcPr>
            <w:tcW w:w="2992" w:type="dxa"/>
          </w:tcPr>
          <w:p w14:paraId="528CCE4F" w14:textId="0E10D26E" w:rsidR="00FD7E3F" w:rsidRDefault="005D45AC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  <w:r>
              <w:rPr>
                <w:rFonts w:cs="Times"/>
                <w:lang w:val="es-ES"/>
              </w:rPr>
              <w:t>Responde y fundamenta absurdos verbales.</w:t>
            </w:r>
          </w:p>
        </w:tc>
        <w:tc>
          <w:tcPr>
            <w:tcW w:w="2993" w:type="dxa"/>
          </w:tcPr>
          <w:p w14:paraId="7ED3A09C" w14:textId="77777777" w:rsidR="00FD7E3F" w:rsidRDefault="00FD7E3F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</w:p>
        </w:tc>
        <w:tc>
          <w:tcPr>
            <w:tcW w:w="2993" w:type="dxa"/>
          </w:tcPr>
          <w:p w14:paraId="17C580CD" w14:textId="77777777" w:rsidR="00FD7E3F" w:rsidRDefault="00FD7E3F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</w:p>
        </w:tc>
      </w:tr>
      <w:tr w:rsidR="00FD7E3F" w14:paraId="26F43037" w14:textId="77777777" w:rsidTr="004E38A2">
        <w:tc>
          <w:tcPr>
            <w:tcW w:w="2992" w:type="dxa"/>
          </w:tcPr>
          <w:p w14:paraId="68EB7299" w14:textId="1E61CBEC" w:rsidR="00FD7E3F" w:rsidRDefault="005D45AC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  <w:r>
              <w:rPr>
                <w:rFonts w:cs="Times"/>
                <w:lang w:val="es-ES"/>
              </w:rPr>
              <w:t>Escucha adivinanzas.</w:t>
            </w:r>
          </w:p>
        </w:tc>
        <w:tc>
          <w:tcPr>
            <w:tcW w:w="2993" w:type="dxa"/>
          </w:tcPr>
          <w:p w14:paraId="2B98438E" w14:textId="77777777" w:rsidR="00FD7E3F" w:rsidRDefault="00FD7E3F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</w:p>
        </w:tc>
        <w:tc>
          <w:tcPr>
            <w:tcW w:w="2993" w:type="dxa"/>
          </w:tcPr>
          <w:p w14:paraId="0B646E9D" w14:textId="77777777" w:rsidR="00FD7E3F" w:rsidRDefault="00FD7E3F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</w:p>
        </w:tc>
      </w:tr>
      <w:tr w:rsidR="00FD7E3F" w14:paraId="2C914CA3" w14:textId="77777777" w:rsidTr="004E38A2">
        <w:tc>
          <w:tcPr>
            <w:tcW w:w="2992" w:type="dxa"/>
          </w:tcPr>
          <w:p w14:paraId="00EA63C8" w14:textId="28D8E03F" w:rsidR="00FD7E3F" w:rsidRDefault="005D45AC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  <w:r>
              <w:rPr>
                <w:rFonts w:cs="Times"/>
                <w:lang w:val="es-ES"/>
              </w:rPr>
              <w:t>Responde a las adivinanzas.</w:t>
            </w:r>
          </w:p>
        </w:tc>
        <w:tc>
          <w:tcPr>
            <w:tcW w:w="2993" w:type="dxa"/>
          </w:tcPr>
          <w:p w14:paraId="3B02B32B" w14:textId="77777777" w:rsidR="00FD7E3F" w:rsidRDefault="00FD7E3F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</w:p>
        </w:tc>
        <w:tc>
          <w:tcPr>
            <w:tcW w:w="2993" w:type="dxa"/>
          </w:tcPr>
          <w:p w14:paraId="71A04559" w14:textId="77777777" w:rsidR="00FD7E3F" w:rsidRDefault="00FD7E3F" w:rsidP="004E38A2">
            <w:pPr>
              <w:widowControl w:val="0"/>
              <w:tabs>
                <w:tab w:val="left" w:pos="220"/>
                <w:tab w:val="left" w:pos="720"/>
              </w:tabs>
              <w:autoSpaceDE w:val="0"/>
              <w:autoSpaceDN w:val="0"/>
              <w:adjustRightInd w:val="0"/>
              <w:spacing w:after="260"/>
              <w:rPr>
                <w:rFonts w:cs="Times"/>
                <w:lang w:val="es-ES"/>
              </w:rPr>
            </w:pPr>
          </w:p>
        </w:tc>
      </w:tr>
    </w:tbl>
    <w:p w14:paraId="0F163E04" w14:textId="77777777" w:rsidR="00031F70" w:rsidRDefault="00031F70"/>
    <w:sectPr w:rsidR="00031F70" w:rsidSect="00FC3E63">
      <w:headerReference w:type="default" r:id="rId8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95AA965" w14:textId="77777777" w:rsidR="004E38A2" w:rsidRDefault="004E38A2" w:rsidP="009D2347">
      <w:r>
        <w:separator/>
      </w:r>
    </w:p>
  </w:endnote>
  <w:endnote w:type="continuationSeparator" w:id="0">
    <w:p w14:paraId="28965C5E" w14:textId="77777777" w:rsidR="004E38A2" w:rsidRDefault="004E38A2" w:rsidP="009D23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DD96179" w14:textId="77777777" w:rsidR="004E38A2" w:rsidRDefault="004E38A2" w:rsidP="009D2347">
      <w:r>
        <w:separator/>
      </w:r>
    </w:p>
  </w:footnote>
  <w:footnote w:type="continuationSeparator" w:id="0">
    <w:p w14:paraId="2C853E93" w14:textId="77777777" w:rsidR="004E38A2" w:rsidRDefault="004E38A2" w:rsidP="009D2347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BB04455" w14:textId="77777777" w:rsidR="004E38A2" w:rsidRPr="003D4C86" w:rsidRDefault="004E38A2" w:rsidP="009D2347">
    <w:pPr>
      <w:spacing w:line="0" w:lineRule="atLeast"/>
      <w:rPr>
        <w:rFonts w:ascii="Century Gothic" w:hAnsi="Century Gothic"/>
        <w:sz w:val="18"/>
        <w:szCs w:val="18"/>
      </w:rPr>
    </w:pPr>
    <w:r w:rsidRPr="00864EB1">
      <w:rPr>
        <w:rFonts w:ascii="Century Gothic" w:eastAsia="Calibri" w:hAnsi="Century Gothic" w:cs="Times New Roman"/>
        <w:noProof/>
        <w:lang w:val="es-ES"/>
      </w:rPr>
      <w:drawing>
        <wp:anchor distT="0" distB="0" distL="114300" distR="114300" simplePos="0" relativeHeight="251659264" behindDoc="0" locked="0" layoutInCell="1" allowOverlap="1" wp14:anchorId="61FBC73D" wp14:editId="75ABA2EF">
          <wp:simplePos x="0" y="0"/>
          <wp:positionH relativeFrom="column">
            <wp:posOffset>3971925</wp:posOffset>
          </wp:positionH>
          <wp:positionV relativeFrom="paragraph">
            <wp:posOffset>-143510</wp:posOffset>
          </wp:positionV>
          <wp:extent cx="2261870" cy="511810"/>
          <wp:effectExtent l="0" t="0" r="5080" b="2540"/>
          <wp:wrapSquare wrapText="bothSides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61870" cy="5118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Pr="003D4C86">
      <w:rPr>
        <w:rFonts w:ascii="Century Gothic" w:hAnsi="Century Gothic"/>
        <w:sz w:val="18"/>
        <w:szCs w:val="18"/>
      </w:rPr>
      <w:t xml:space="preserve">Guía de apoyo </w:t>
    </w:r>
    <w:r>
      <w:rPr>
        <w:rFonts w:ascii="Century Gothic" w:hAnsi="Century Gothic"/>
        <w:sz w:val="18"/>
        <w:szCs w:val="18"/>
      </w:rPr>
      <w:t>PIE</w:t>
    </w:r>
  </w:p>
  <w:p w14:paraId="443A3D15" w14:textId="77777777" w:rsidR="004E38A2" w:rsidRPr="003D4C86" w:rsidRDefault="004E38A2" w:rsidP="009D2347">
    <w:pPr>
      <w:spacing w:line="0" w:lineRule="atLeast"/>
      <w:rPr>
        <w:rFonts w:ascii="Century Gothic" w:hAnsi="Century Gothic"/>
        <w:sz w:val="18"/>
        <w:szCs w:val="18"/>
      </w:rPr>
    </w:pPr>
    <w:r w:rsidRPr="003D4C86">
      <w:rPr>
        <w:rFonts w:ascii="Century Gothic" w:hAnsi="Century Gothic"/>
        <w:sz w:val="18"/>
        <w:szCs w:val="18"/>
      </w:rPr>
      <w:t xml:space="preserve">Profesora: </w:t>
    </w:r>
    <w:r>
      <w:rPr>
        <w:rFonts w:ascii="Century Gothic" w:hAnsi="Century Gothic"/>
        <w:sz w:val="18"/>
        <w:szCs w:val="18"/>
      </w:rPr>
      <w:t xml:space="preserve">Belén Díaz González </w:t>
    </w:r>
  </w:p>
  <w:p w14:paraId="09461E0E" w14:textId="77777777" w:rsidR="004E38A2" w:rsidRPr="003D4C86" w:rsidRDefault="004E38A2" w:rsidP="009D2347">
    <w:pPr>
      <w:rPr>
        <w:rFonts w:ascii="Century Gothic" w:hAnsi="Century Gothic"/>
        <w:sz w:val="18"/>
        <w:szCs w:val="18"/>
      </w:rPr>
    </w:pPr>
    <w:r w:rsidRPr="003D4C86">
      <w:rPr>
        <w:rFonts w:ascii="Century Gothic" w:hAnsi="Century Gothic"/>
        <w:sz w:val="18"/>
        <w:szCs w:val="18"/>
      </w:rPr>
      <w:t xml:space="preserve">Curso: </w:t>
    </w:r>
    <w:r>
      <w:rPr>
        <w:rFonts w:ascii="Century Gothic" w:hAnsi="Century Gothic"/>
        <w:sz w:val="18"/>
        <w:szCs w:val="18"/>
      </w:rPr>
      <w:t xml:space="preserve">Pre- Kínder </w:t>
    </w:r>
  </w:p>
  <w:p w14:paraId="432B6E77" w14:textId="77777777" w:rsidR="004E38A2" w:rsidRDefault="004E38A2">
    <w:pPr>
      <w:pStyle w:val="Encabezado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00000001"/>
    <w:lvl w:ilvl="0" w:tplc="00000001">
      <w:start w:val="1"/>
      <w:numFmt w:val="decimal"/>
      <w:lvlText w:val="%1.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1F70"/>
    <w:rsid w:val="00031F70"/>
    <w:rsid w:val="001D5460"/>
    <w:rsid w:val="00233C7E"/>
    <w:rsid w:val="003C3282"/>
    <w:rsid w:val="004E38A2"/>
    <w:rsid w:val="005C3142"/>
    <w:rsid w:val="005D45AC"/>
    <w:rsid w:val="006B530A"/>
    <w:rsid w:val="007E0CA3"/>
    <w:rsid w:val="00842452"/>
    <w:rsid w:val="00901F10"/>
    <w:rsid w:val="009D2347"/>
    <w:rsid w:val="00B84343"/>
    <w:rsid w:val="00B91DD5"/>
    <w:rsid w:val="00CA18A4"/>
    <w:rsid w:val="00D83600"/>
    <w:rsid w:val="00DC10EA"/>
    <w:rsid w:val="00DF5864"/>
    <w:rsid w:val="00FC3E63"/>
    <w:rsid w:val="00FD7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7175248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C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7E3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842452"/>
    <w:rPr>
      <w:color w:val="0000FF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9D2347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D2347"/>
  </w:style>
  <w:style w:type="paragraph" w:styleId="Piedepgina">
    <w:name w:val="footer"/>
    <w:basedOn w:val="Normal"/>
    <w:link w:val="PiedepginaCar"/>
    <w:uiPriority w:val="99"/>
    <w:unhideWhenUsed/>
    <w:rsid w:val="009D2347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D2347"/>
  </w:style>
  <w:style w:type="table" w:styleId="Tablaconcuadrcula">
    <w:name w:val="Table Grid"/>
    <w:basedOn w:val="Tablanormal"/>
    <w:uiPriority w:val="59"/>
    <w:rsid w:val="00FD7E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CL" w:eastAsia="es-E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D7E3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842452"/>
    <w:rPr>
      <w:color w:val="0000FF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9D2347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9D2347"/>
  </w:style>
  <w:style w:type="paragraph" w:styleId="Piedepgina">
    <w:name w:val="footer"/>
    <w:basedOn w:val="Normal"/>
    <w:link w:val="PiedepginaCar"/>
    <w:uiPriority w:val="99"/>
    <w:unhideWhenUsed/>
    <w:rsid w:val="009D2347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D2347"/>
  </w:style>
  <w:style w:type="table" w:styleId="Tablaconcuadrcula">
    <w:name w:val="Table Grid"/>
    <w:basedOn w:val="Tablanormal"/>
    <w:uiPriority w:val="59"/>
    <w:rsid w:val="00FD7E3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2</Pages>
  <Words>136</Words>
  <Characters>749</Characters>
  <Application>Microsoft Macintosh Word</Application>
  <DocSecurity>0</DocSecurity>
  <Lines>6</Lines>
  <Paragraphs>1</Paragraphs>
  <ScaleCrop>false</ScaleCrop>
  <Company>Casa</Company>
  <LinksUpToDate>false</LinksUpToDate>
  <CharactersWithSpaces>884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Belén Díaz</dc:creator>
  <cp:keywords/>
  <dc:description/>
  <cp:lastModifiedBy>Belén Díaz</cp:lastModifiedBy>
  <cp:revision>6</cp:revision>
  <dcterms:created xsi:type="dcterms:W3CDTF">2020-05-07T17:44:00Z</dcterms:created>
  <dcterms:modified xsi:type="dcterms:W3CDTF">2020-05-15T16:27:00Z</dcterms:modified>
</cp:coreProperties>
</file>